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5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5E" w:rsidRPr="008E10D0" w:rsidRDefault="008C205E" w:rsidP="008C20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o-RO"/>
        </w:rPr>
      </w:pPr>
      <w:r w:rsidRPr="008E10D0">
        <w:rPr>
          <w:rFonts w:ascii="Arial" w:eastAsia="Times New Roman" w:hAnsi="Arial" w:cs="Arial"/>
          <w:color w:val="000000"/>
          <w:sz w:val="28"/>
          <w:szCs w:val="28"/>
          <w:lang w:val="ro-RO"/>
        </w:rPr>
        <w:t> </w:t>
      </w:r>
      <w:r w:rsidRPr="008E10D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o-RO"/>
        </w:rPr>
        <w:t> </w:t>
      </w:r>
    </w:p>
    <w:p w:rsidR="006213F8" w:rsidRPr="008E10D0" w:rsidRDefault="006213F8" w:rsidP="008C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6213F8" w:rsidRPr="008E10D0" w:rsidRDefault="006213F8" w:rsidP="008C205E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ro-RO"/>
        </w:rPr>
      </w:pPr>
    </w:p>
    <w:p w:rsidR="00991BF2" w:rsidRPr="005B7A79" w:rsidRDefault="009132CB" w:rsidP="00991BF2">
      <w:pPr>
        <w:spacing w:after="0" w:line="240" w:lineRule="auto"/>
        <w:jc w:val="both"/>
        <w:rPr>
          <w:rStyle w:val="Emphasis"/>
          <w:lang w:val="ro-RO"/>
        </w:rPr>
      </w:pPr>
      <w:r w:rsidRPr="005B7A79">
        <w:rPr>
          <w:rStyle w:val="Emphasis"/>
          <w:lang w:val="ro-RO"/>
        </w:rPr>
        <w:t>Comunicat de presă,</w:t>
      </w:r>
      <w:r w:rsidR="008E10D0" w:rsidRPr="005B7A79">
        <w:rPr>
          <w:rStyle w:val="Emphasis"/>
          <w:lang w:val="ro-RO"/>
        </w:rPr>
        <w:t xml:space="preserve"> </w:t>
      </w:r>
      <w:r w:rsidR="008638F3">
        <w:rPr>
          <w:rStyle w:val="Emphasis"/>
          <w:lang w:val="ro-RO"/>
        </w:rPr>
        <w:t>7 aprilie</w:t>
      </w:r>
      <w:bookmarkStart w:id="0" w:name="_GoBack"/>
      <w:bookmarkEnd w:id="0"/>
      <w:r w:rsidR="00F278A5">
        <w:rPr>
          <w:rStyle w:val="Emphasis"/>
          <w:lang w:val="ro-RO"/>
        </w:rPr>
        <w:t xml:space="preserve"> 2022</w:t>
      </w:r>
      <w:r w:rsidRPr="005B7A79">
        <w:rPr>
          <w:rStyle w:val="Emphasis"/>
          <w:lang w:val="ro-RO"/>
        </w:rPr>
        <w:t xml:space="preserve"> </w:t>
      </w:r>
    </w:p>
    <w:p w:rsidR="00991BF2" w:rsidRPr="008E10D0" w:rsidRDefault="00991BF2" w:rsidP="00991BF2">
      <w:pPr>
        <w:spacing w:after="0" w:line="240" w:lineRule="auto"/>
        <w:jc w:val="both"/>
        <w:rPr>
          <w:rFonts w:eastAsia="Times New Roman" w:cstheme="minorHAnsi"/>
          <w:b/>
          <w:bCs/>
          <w:color w:val="002060"/>
          <w:sz w:val="28"/>
          <w:szCs w:val="28"/>
          <w:lang w:val="ro-RO"/>
        </w:rPr>
      </w:pPr>
    </w:p>
    <w:p w:rsidR="001129D5" w:rsidRPr="005F78AD" w:rsidRDefault="006213F8" w:rsidP="005F78AD">
      <w:pPr>
        <w:pStyle w:val="Title"/>
        <w:rPr>
          <w:rFonts w:eastAsia="Times New Roman"/>
          <w:lang w:val="ro-RO"/>
        </w:rPr>
      </w:pPr>
      <w:r w:rsidRPr="008E10D0">
        <w:rPr>
          <w:rFonts w:eastAsia="Times New Roman"/>
          <w:lang w:val="ro-RO"/>
        </w:rPr>
        <w:t xml:space="preserve">Primăria </w:t>
      </w:r>
      <w:r w:rsidR="00F278A5">
        <w:rPr>
          <w:rFonts w:eastAsia="Times New Roman"/>
          <w:lang w:val="ro-RO"/>
        </w:rPr>
        <w:t xml:space="preserve">Orașului </w:t>
      </w:r>
      <w:r w:rsidR="00224F67">
        <w:rPr>
          <w:rFonts w:eastAsia="Times New Roman"/>
          <w:lang w:val="ro-RO"/>
        </w:rPr>
        <w:t>Baia de Aramă</w:t>
      </w:r>
      <w:r w:rsidRPr="008E10D0">
        <w:rPr>
          <w:rFonts w:eastAsia="Times New Roman"/>
          <w:lang w:val="ro-RO"/>
        </w:rPr>
        <w:t xml:space="preserve"> anunță că a ales o soluție inteligentă de digitalizare a serviciilor instituției și a implementat Avansis Mobile</w:t>
      </w:r>
      <w:r w:rsidR="00991BF2" w:rsidRPr="008E10D0">
        <w:rPr>
          <w:rFonts w:eastAsia="Times New Roman"/>
          <w:lang w:val="ro-RO"/>
        </w:rPr>
        <w:t>, o</w:t>
      </w:r>
      <w:r w:rsidRPr="008E10D0">
        <w:rPr>
          <w:rFonts w:eastAsia="Times New Roman"/>
          <w:lang w:val="ro-RO"/>
        </w:rPr>
        <w:t xml:space="preserve"> </w:t>
      </w:r>
      <w:r w:rsidR="001129D5" w:rsidRPr="008E10D0">
        <w:rPr>
          <w:rFonts w:eastAsia="Times New Roman"/>
          <w:lang w:val="ro-RO"/>
        </w:rPr>
        <w:t>aplicație mobilă integrată de gestionare a relației dintre primărie și contribuabil</w:t>
      </w:r>
    </w:p>
    <w:p w:rsidR="001129D5" w:rsidRPr="005F78AD" w:rsidRDefault="006213F8" w:rsidP="002B554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ro-RO"/>
        </w:rPr>
      </w:pP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Prin aplicația </w:t>
      </w:r>
      <w:r w:rsidR="001129D5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Avansis Mobile 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cetățenii din </w:t>
      </w:r>
      <w:r w:rsidR="00B611C3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orașul </w:t>
      </w:r>
      <w:r w:rsidR="00224F67">
        <w:rPr>
          <w:rFonts w:asciiTheme="majorHAnsi" w:eastAsia="Times New Roman" w:hAnsiTheme="majorHAnsi" w:cstheme="majorHAnsi"/>
          <w:sz w:val="24"/>
          <w:szCs w:val="24"/>
          <w:lang w:val="ro-RO"/>
        </w:rPr>
        <w:t>Baia de Aramă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 </w:t>
      </w:r>
      <w:r w:rsidR="001129D5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își pot plăti obligațiile, pot solicita </w:t>
      </w:r>
      <w:r w:rsidR="00991BF2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>și</w:t>
      </w:r>
      <w:r w:rsidR="001129D5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 consulta documente sau pot face programări la administrația locală și la 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>subord</w:t>
      </w:r>
      <w:r w:rsidR="00991BF2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>o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nate. De acum înainte, Primăria </w:t>
      </w:r>
      <w:r w:rsidR="00B611C3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orașului </w:t>
      </w:r>
      <w:r w:rsidR="00224F67">
        <w:rPr>
          <w:rFonts w:asciiTheme="majorHAnsi" w:eastAsia="Times New Roman" w:hAnsiTheme="majorHAnsi" w:cstheme="majorHAnsi"/>
          <w:sz w:val="24"/>
          <w:szCs w:val="24"/>
          <w:lang w:val="ro-RO"/>
        </w:rPr>
        <w:t>Baia de Aramă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 va putea </w:t>
      </w:r>
      <w:r w:rsidR="001129D5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>trimit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e cetățenilor </w:t>
      </w:r>
      <w:r w:rsidR="001129D5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>mesaje de interes public la nivel local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>, direct pe telefon.</w:t>
      </w:r>
    </w:p>
    <w:p w:rsidR="009E2820" w:rsidRPr="005F78AD" w:rsidRDefault="000A2C07" w:rsidP="002B554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ro-RO"/>
        </w:rPr>
      </w:pPr>
      <w:r w:rsidRPr="005F78A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ro-RO"/>
        </w:rPr>
        <w:t xml:space="preserve">Aplicația </w:t>
      </w:r>
      <w:r w:rsidR="001129D5" w:rsidRPr="005F78A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ro-RO"/>
        </w:rPr>
        <w:t>Avansis Mobile poate fi utilizată</w:t>
      </w:r>
      <w:r w:rsidRPr="005F78A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ro-RO"/>
        </w:rPr>
        <w:t xml:space="preserve"> de către toți cetățenii,</w:t>
      </w:r>
      <w:r w:rsidR="001129D5" w:rsidRPr="005F78A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ro-RO"/>
        </w:rPr>
        <w:t xml:space="preserve"> de pe orice </w:t>
      </w:r>
      <w:r w:rsidR="006213F8" w:rsidRPr="005F78A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ro-RO"/>
        </w:rPr>
        <w:t>telefon</w:t>
      </w:r>
      <w:r w:rsidR="001129D5" w:rsidRPr="005F78A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ro-RO"/>
        </w:rPr>
        <w:t xml:space="preserve"> cu sistem de operare Android sau IOS și oferă siguranță deplină utilizatorilor în privința confidențialității datelor. 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>Primul pas care trebuie făcut de către cetățean pentru a folosi aplicația este</w:t>
      </w:r>
      <w:r w:rsidR="001129D5"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 instalarea 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acesteia pe telefon. </w:t>
      </w:r>
    </w:p>
    <w:p w:rsidR="005F78AD" w:rsidRPr="005F78AD" w:rsidRDefault="005F78AD" w:rsidP="005F78AD">
      <w:pPr>
        <w:rPr>
          <w:rFonts w:asciiTheme="majorHAnsi" w:eastAsia="Times New Roman" w:hAnsiTheme="majorHAnsi" w:cstheme="majorHAnsi"/>
          <w:sz w:val="24"/>
          <w:szCs w:val="24"/>
          <w:lang w:val="ro-RO"/>
        </w:rPr>
      </w:pPr>
      <w:r w:rsidRPr="00EF5816">
        <w:rPr>
          <w:rFonts w:asciiTheme="majorHAnsi" w:eastAsia="Times New Roman" w:hAnsiTheme="majorHAnsi" w:cstheme="majorHAnsi"/>
          <w:b/>
          <w:sz w:val="24"/>
          <w:szCs w:val="24"/>
          <w:lang w:val="ro-RO"/>
        </w:rPr>
        <w:t>Avansis Mobile</w:t>
      </w:r>
      <w:r w:rsidRPr="005F78AD">
        <w:rPr>
          <w:rFonts w:asciiTheme="majorHAnsi" w:eastAsia="Times New Roman" w:hAnsiTheme="majorHAnsi" w:cstheme="majorHAnsi"/>
          <w:sz w:val="24"/>
          <w:szCs w:val="24"/>
          <w:lang w:val="ro-RO"/>
        </w:rPr>
        <w:t xml:space="preserve"> </w:t>
      </w:r>
      <w:proofErr w:type="spellStart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>este</w:t>
      </w:r>
      <w:proofErr w:type="spellEnd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>interfața</w:t>
      </w:r>
      <w:proofErr w:type="spellEnd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>mobilă</w:t>
      </w:r>
      <w:proofErr w:type="spellEnd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>prin</w:t>
      </w:r>
      <w:proofErr w:type="spellEnd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care </w:t>
      </w:r>
      <w:proofErr w:type="spellStart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>contribuabilul</w:t>
      </w:r>
      <w:proofErr w:type="spellEnd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>poate</w:t>
      </w:r>
      <w:proofErr w:type="spellEnd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>beneficia</w:t>
      </w:r>
      <w:proofErr w:type="spellEnd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de </w:t>
      </w:r>
      <w:proofErr w:type="spellStart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>următoarele</w:t>
      </w:r>
      <w:proofErr w:type="spellEnd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>operațiuni</w:t>
      </w:r>
      <w:proofErr w:type="spellEnd"/>
      <w:r w:rsidRPr="005F78AD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: </w:t>
      </w:r>
    </w:p>
    <w:p w:rsidR="005F78AD" w:rsidRPr="00EF5816" w:rsidRDefault="005F78AD" w:rsidP="00EF581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4"/>
          <w:szCs w:val="24"/>
        </w:rPr>
      </w:pP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consultarea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și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plata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integrală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/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parțială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a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taxelor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și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impozitelor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asociate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rolului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fiscal,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defalcat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la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nivel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de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taxă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/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impozit</w:t>
      </w:r>
      <w:proofErr w:type="spellEnd"/>
      <w:r w:rsid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,</w:t>
      </w:r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</w:p>
    <w:p w:rsidR="005F78AD" w:rsidRPr="00EF5816" w:rsidRDefault="005F78AD" w:rsidP="00EF581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4"/>
          <w:szCs w:val="24"/>
        </w:rPr>
      </w:pP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plata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unor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tipuri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de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amenzi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și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a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diferitelor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taxe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pentru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serviciile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instituției</w:t>
      </w:r>
      <w:proofErr w:type="spellEnd"/>
      <w:r w:rsid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,</w:t>
      </w:r>
    </w:p>
    <w:p w:rsidR="005F78AD" w:rsidRPr="00EF5816" w:rsidRDefault="005F78AD" w:rsidP="00EF581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4"/>
          <w:szCs w:val="24"/>
        </w:rPr>
      </w:pP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afișarea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în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timp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real a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stadiului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dosarelor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și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documentelor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depuse</w:t>
      </w:r>
      <w:proofErr w:type="spellEnd"/>
      <w:r w:rsid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,</w:t>
      </w:r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</w:p>
    <w:p w:rsidR="005F78AD" w:rsidRPr="00EF5816" w:rsidRDefault="005F78AD" w:rsidP="00EF581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4"/>
          <w:szCs w:val="24"/>
        </w:rPr>
      </w:pP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campanii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de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informare</w:t>
      </w:r>
      <w:proofErr w:type="spellEnd"/>
      <w:r w:rsid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,</w:t>
      </w:r>
    </w:p>
    <w:p w:rsidR="005F78AD" w:rsidRPr="00EF5816" w:rsidRDefault="005F78AD" w:rsidP="00EF581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4"/>
          <w:szCs w:val="24"/>
        </w:rPr>
      </w:pP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programări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la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serviciile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publice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ale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administrației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care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lucrează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în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baza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unei</w:t>
      </w:r>
      <w:proofErr w:type="spellEnd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programări</w:t>
      </w:r>
      <w:proofErr w:type="spellEnd"/>
      <w:r w:rsidR="00EF5816">
        <w:rPr>
          <w:rFonts w:asciiTheme="majorHAnsi" w:eastAsia="Times New Roman" w:hAnsiTheme="majorHAnsi" w:cstheme="majorHAnsi"/>
          <w:color w:val="050505"/>
          <w:sz w:val="24"/>
          <w:szCs w:val="24"/>
        </w:rPr>
        <w:t>.</w:t>
      </w:r>
    </w:p>
    <w:p w:rsidR="000E3A81" w:rsidRDefault="005F78AD" w:rsidP="000E3A81">
      <w:pPr>
        <w:ind w:left="360"/>
      </w:pPr>
      <w:proofErr w:type="spellStart"/>
      <w:r w:rsidRPr="008E10D0">
        <w:lastRenderedPageBreak/>
        <w:t>Pentru</w:t>
      </w:r>
      <w:proofErr w:type="spellEnd"/>
      <w:r w:rsidRPr="008E10D0">
        <w:t xml:space="preserve"> a </w:t>
      </w:r>
      <w:proofErr w:type="spellStart"/>
      <w:r w:rsidRPr="008E10D0">
        <w:t>instala</w:t>
      </w:r>
      <w:proofErr w:type="spellEnd"/>
      <w:r w:rsidRPr="008E10D0">
        <w:t xml:space="preserve"> </w:t>
      </w:r>
      <w:proofErr w:type="spellStart"/>
      <w:r w:rsidRPr="008E10D0">
        <w:t>aplicația</w:t>
      </w:r>
      <w:proofErr w:type="spellEnd"/>
      <w:r w:rsidRPr="008E10D0">
        <w:t xml:space="preserve">, se </w:t>
      </w:r>
      <w:proofErr w:type="spellStart"/>
      <w:r w:rsidRPr="008E10D0">
        <w:t>deschide</w:t>
      </w:r>
      <w:proofErr w:type="spellEnd"/>
      <w:r w:rsidRPr="008E10D0">
        <w:t xml:space="preserve"> </w:t>
      </w:r>
      <w:proofErr w:type="spellStart"/>
      <w:r w:rsidRPr="008E10D0">
        <w:t>magazinul</w:t>
      </w:r>
      <w:proofErr w:type="spellEnd"/>
      <w:r w:rsidRPr="008E10D0">
        <w:t xml:space="preserve"> de </w:t>
      </w:r>
      <w:proofErr w:type="spellStart"/>
      <w:r w:rsidRPr="008E10D0">
        <w:t>aplicații</w:t>
      </w:r>
      <w:proofErr w:type="spellEnd"/>
      <w:r w:rsidRPr="008E10D0">
        <w:t xml:space="preserve"> </w:t>
      </w:r>
      <w:proofErr w:type="spellStart"/>
      <w:r w:rsidRPr="008E10D0">
        <w:t>pe</w:t>
      </w:r>
      <w:proofErr w:type="spellEnd"/>
      <w:r w:rsidRPr="008E10D0">
        <w:t xml:space="preserve"> </w:t>
      </w:r>
      <w:proofErr w:type="spellStart"/>
      <w:r w:rsidRPr="008E10D0">
        <w:t>dispozitivul</w:t>
      </w:r>
      <w:proofErr w:type="spellEnd"/>
      <w:r w:rsidRPr="008E10D0">
        <w:t xml:space="preserve"> </w:t>
      </w:r>
      <w:proofErr w:type="spellStart"/>
      <w:r w:rsidRPr="008E10D0">
        <w:t>pe</w:t>
      </w:r>
      <w:proofErr w:type="spellEnd"/>
      <w:r w:rsidRPr="008E10D0">
        <w:t xml:space="preserve"> care se </w:t>
      </w:r>
      <w:proofErr w:type="spellStart"/>
      <w:r w:rsidRPr="008E10D0">
        <w:t>dorește</w:t>
      </w:r>
      <w:proofErr w:type="spellEnd"/>
      <w:r w:rsidRPr="008E10D0">
        <w:t xml:space="preserve"> </w:t>
      </w:r>
      <w:proofErr w:type="spellStart"/>
      <w:r w:rsidRPr="008E10D0">
        <w:t>instalarea</w:t>
      </w:r>
      <w:proofErr w:type="spellEnd"/>
      <w:r w:rsidRPr="008E10D0">
        <w:t xml:space="preserve"> </w:t>
      </w:r>
      <w:proofErr w:type="spellStart"/>
      <w:r w:rsidRPr="008E10D0">
        <w:t>și</w:t>
      </w:r>
      <w:proofErr w:type="spellEnd"/>
      <w:r w:rsidRPr="008E10D0">
        <w:t xml:space="preserve"> se </w:t>
      </w:r>
      <w:proofErr w:type="spellStart"/>
      <w:r w:rsidRPr="008E10D0">
        <w:t>caută</w:t>
      </w:r>
      <w:proofErr w:type="spellEnd"/>
      <w:r w:rsidRPr="008E10D0">
        <w:t xml:space="preserve"> </w:t>
      </w:r>
      <w:proofErr w:type="spellStart"/>
      <w:r w:rsidRPr="008E10D0">
        <w:t>termenul</w:t>
      </w:r>
      <w:proofErr w:type="spellEnd"/>
      <w:r w:rsidRPr="008E10D0">
        <w:t xml:space="preserve"> </w:t>
      </w:r>
      <w:proofErr w:type="spellStart"/>
      <w:r w:rsidRPr="008E10D0">
        <w:t>Avansis</w:t>
      </w:r>
      <w:proofErr w:type="spellEnd"/>
      <w:r w:rsidRPr="008E10D0">
        <w:t xml:space="preserve"> Mobile.</w:t>
      </w:r>
      <w:r w:rsidR="009132CB" w:rsidRPr="008E10D0">
        <w:rPr>
          <w:rFonts w:cstheme="minorHAnsi"/>
          <w:noProof/>
        </w:rPr>
        <w:drawing>
          <wp:inline distT="0" distB="0" distL="0" distR="0">
            <wp:extent cx="5207000" cy="3002209"/>
            <wp:effectExtent l="19050" t="19050" r="12700" b="273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4"/>
                    <a:stretch/>
                  </pic:blipFill>
                  <pic:spPr bwMode="auto">
                    <a:xfrm>
                      <a:off x="0" y="0"/>
                      <a:ext cx="5241517" cy="302211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1D2" w:rsidRDefault="000E3A81" w:rsidP="000E3A81">
      <w:pPr>
        <w:ind w:left="360"/>
        <w:rPr>
          <w:rFonts w:cstheme="minorHAnsi"/>
          <w:b/>
          <w:lang w:val="ro-RO"/>
        </w:rPr>
      </w:pPr>
      <w:r w:rsidRPr="000E3A81">
        <w:rPr>
          <w:b/>
        </w:rPr>
        <w:t>C</w:t>
      </w:r>
      <w:r w:rsidR="009132CB" w:rsidRPr="000E3A81">
        <w:rPr>
          <w:rFonts w:cstheme="minorHAnsi"/>
          <w:b/>
          <w:lang w:val="ro-RO"/>
        </w:rPr>
        <w:t>um se activează un cont prin completarea formularului aplicației? Iată pașii care trebuie urmați:</w:t>
      </w:r>
      <w:r w:rsidR="008E10D0" w:rsidRPr="000E3A81">
        <w:rPr>
          <w:rFonts w:cstheme="minorHAnsi"/>
          <w:b/>
          <w:lang w:val="ro-RO"/>
        </w:rPr>
        <w:t xml:space="preserve"> </w:t>
      </w:r>
    </w:p>
    <w:p w:rsidR="008201D2" w:rsidRPr="000E3A81" w:rsidRDefault="008201D2" w:rsidP="000E3A81">
      <w:pPr>
        <w:ind w:left="360"/>
        <w:rPr>
          <w:rFonts w:cstheme="minorHAnsi"/>
          <w:b/>
          <w:lang w:val="ro-RO"/>
        </w:rPr>
      </w:pPr>
      <w:r w:rsidRPr="008E10D0">
        <w:rPr>
          <w:rFonts w:cstheme="minorHAnsi"/>
          <w:noProof/>
          <w:color w:val="2E2E2E"/>
          <w:sz w:val="24"/>
          <w:szCs w:val="24"/>
        </w:rPr>
        <w:drawing>
          <wp:inline distT="0" distB="0" distL="0" distR="0" wp14:anchorId="3C8A0AF3" wp14:editId="16D2DDCD">
            <wp:extent cx="5164455" cy="3129302"/>
            <wp:effectExtent l="19050" t="19050" r="17145" b="139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si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46"/>
                    <a:stretch/>
                  </pic:blipFill>
                  <pic:spPr bwMode="auto">
                    <a:xfrm>
                      <a:off x="0" y="0"/>
                      <a:ext cx="5219183" cy="3162463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2CB" w:rsidRPr="008E10D0" w:rsidRDefault="000C3182" w:rsidP="000E3A81">
      <w:pPr>
        <w:ind w:left="360"/>
        <w:rPr>
          <w:b/>
          <w:lang w:val="ro-RO"/>
        </w:rPr>
      </w:pPr>
      <w:r>
        <w:rPr>
          <w:rFonts w:cstheme="minorHAnsi"/>
          <w:noProof/>
          <w:color w:val="2E2E2E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1531620</wp:posOffset>
                </wp:positionV>
                <wp:extent cx="1257300" cy="274320"/>
                <wp:effectExtent l="19050" t="19050" r="19050" b="114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DE1E7F" id="Rectangle 46" o:spid="_x0000_s1026" style="position:absolute;margin-left:171.6pt;margin-top:120.6pt;width:99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" filled="f" strokecolor="red" strokeweight="3pt"/>
            </w:pict>
          </mc:Fallback>
        </mc:AlternateContent>
      </w:r>
      <w:r w:rsidR="009132CB" w:rsidRPr="008E10D0">
        <w:rPr>
          <w:rFonts w:cstheme="minorHAnsi"/>
          <w:noProof/>
          <w:color w:val="2E2E2E"/>
          <w:sz w:val="24"/>
          <w:szCs w:val="24"/>
        </w:rPr>
        <w:drawing>
          <wp:inline distT="0" distB="0" distL="0" distR="0">
            <wp:extent cx="5332095" cy="1786962"/>
            <wp:effectExtent l="19050" t="19050" r="20955" b="228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si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81"/>
                    <a:stretch/>
                  </pic:blipFill>
                  <pic:spPr bwMode="auto">
                    <a:xfrm>
                      <a:off x="0" y="0"/>
                      <a:ext cx="5382156" cy="1803739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BF2" w:rsidRPr="008E10D0" w:rsidRDefault="00991BF2" w:rsidP="001129D5">
      <w:pPr>
        <w:rPr>
          <w:b/>
          <w:lang w:val="ro-RO"/>
        </w:rPr>
      </w:pPr>
    </w:p>
    <w:p w:rsidR="00991BF2" w:rsidRPr="001D505B" w:rsidRDefault="00991BF2" w:rsidP="008E10D0">
      <w:pPr>
        <w:rPr>
          <w:rFonts w:eastAsia="Times New Roman" w:cstheme="minorHAnsi"/>
          <w:color w:val="000000"/>
          <w:lang w:val="ro-RO"/>
        </w:rPr>
      </w:pPr>
      <w:r w:rsidRPr="001D505B">
        <w:rPr>
          <w:rFonts w:cstheme="minorHAnsi"/>
          <w:lang w:val="ro-RO"/>
        </w:rPr>
        <w:t xml:space="preserve">Pentru descrierea în amănunt a tuturor pașilor care trebuie parcurși, utilizatorii pot accesa </w:t>
      </w:r>
      <w:hyperlink r:id="rId11" w:history="1">
        <w:r w:rsidRPr="001D505B">
          <w:rPr>
            <w:rStyle w:val="Hyperlink"/>
            <w:rFonts w:cstheme="minorHAnsi"/>
            <w:lang w:val="ro-RO"/>
          </w:rPr>
          <w:t>AICI</w:t>
        </w:r>
      </w:hyperlink>
      <w:r w:rsidRPr="001D505B">
        <w:rPr>
          <w:rFonts w:cstheme="minorHAnsi"/>
          <w:lang w:val="ro-RO"/>
        </w:rPr>
        <w:t xml:space="preserve"> un</w:t>
      </w:r>
      <w:r w:rsidRPr="001D505B">
        <w:rPr>
          <w:rFonts w:eastAsia="Times New Roman" w:cstheme="minorHAnsi"/>
          <w:color w:val="000000"/>
          <w:lang w:val="ro-RO"/>
        </w:rPr>
        <w:t xml:space="preserve"> </w:t>
      </w:r>
      <w:hyperlink r:id="rId12" w:history="1">
        <w:r w:rsidRPr="001D505B">
          <w:rPr>
            <w:rFonts w:eastAsia="Times New Roman" w:cstheme="minorHAnsi"/>
            <w:color w:val="1155CC"/>
            <w:u w:val="single"/>
            <w:lang w:val="ro-RO"/>
          </w:rPr>
          <w:t>manual</w:t>
        </w:r>
      </w:hyperlink>
      <w:r w:rsidRPr="001D505B">
        <w:rPr>
          <w:rFonts w:eastAsia="Times New Roman" w:cstheme="minorHAnsi"/>
          <w:color w:val="000000"/>
          <w:lang w:val="ro-RO"/>
        </w:rPr>
        <w:t xml:space="preserve"> de utilizare simplu de urmărit.</w:t>
      </w:r>
    </w:p>
    <w:p w:rsidR="005A6F1A" w:rsidRPr="001D505B" w:rsidRDefault="00991BF2" w:rsidP="008E10D0">
      <w:pPr>
        <w:rPr>
          <w:rFonts w:cstheme="minorHAnsi"/>
          <w:color w:val="2E2E2E"/>
          <w:lang w:val="ro-RO"/>
        </w:rPr>
      </w:pPr>
      <w:r w:rsidRPr="001D505B">
        <w:rPr>
          <w:rFonts w:cstheme="minorHAnsi"/>
          <w:color w:val="2E2E2E"/>
          <w:lang w:val="ro-RO"/>
        </w:rPr>
        <w:t>Primăria</w:t>
      </w:r>
      <w:r w:rsidR="008E10D0" w:rsidRPr="001D505B">
        <w:rPr>
          <w:rFonts w:eastAsia="Times New Roman" w:cstheme="minorHAnsi"/>
          <w:bCs/>
          <w:iCs/>
          <w:color w:val="000000"/>
          <w:lang w:val="ro-RO"/>
        </w:rPr>
        <w:t xml:space="preserve"> </w:t>
      </w:r>
      <w:r w:rsidR="001D505B" w:rsidRPr="001D505B">
        <w:rPr>
          <w:rFonts w:eastAsia="Times New Roman" w:cstheme="minorHAnsi"/>
          <w:bCs/>
          <w:iCs/>
          <w:color w:val="000000"/>
          <w:lang w:val="ro-RO"/>
        </w:rPr>
        <w:t xml:space="preserve">orașului </w:t>
      </w:r>
      <w:r w:rsidR="00A90C4B">
        <w:rPr>
          <w:rFonts w:eastAsia="Times New Roman" w:cstheme="minorHAnsi"/>
          <w:bCs/>
          <w:iCs/>
          <w:color w:val="000000"/>
          <w:lang w:val="ro-RO"/>
        </w:rPr>
        <w:t>Baia de Aramă</w:t>
      </w:r>
      <w:r w:rsidR="008E10D0" w:rsidRPr="001D505B">
        <w:rPr>
          <w:rFonts w:eastAsia="Times New Roman" w:cstheme="minorHAnsi"/>
          <w:bCs/>
          <w:iCs/>
          <w:color w:val="000000"/>
          <w:lang w:val="ro-RO"/>
        </w:rPr>
        <w:t xml:space="preserve">  </w:t>
      </w:r>
      <w:r w:rsidRPr="001D505B">
        <w:rPr>
          <w:rFonts w:cstheme="minorHAnsi"/>
          <w:color w:val="2E2E2E"/>
          <w:lang w:val="ro-RO"/>
        </w:rPr>
        <w:t>își informează cetățenii</w:t>
      </w:r>
      <w:r w:rsidR="005A6F1A" w:rsidRPr="001D505B">
        <w:rPr>
          <w:rFonts w:cstheme="minorHAnsi"/>
          <w:color w:val="2E2E2E"/>
          <w:lang w:val="ro-RO"/>
        </w:rPr>
        <w:t xml:space="preserve"> despre faptul că pe lângă </w:t>
      </w:r>
      <w:r w:rsidRPr="001D505B">
        <w:rPr>
          <w:rFonts w:cstheme="minorHAnsi"/>
          <w:color w:val="2E2E2E"/>
          <w:lang w:val="ro-RO"/>
        </w:rPr>
        <w:t xml:space="preserve">această </w:t>
      </w:r>
      <w:r w:rsidR="005A6F1A" w:rsidRPr="001D505B">
        <w:rPr>
          <w:rFonts w:cstheme="minorHAnsi"/>
          <w:color w:val="2E2E2E"/>
          <w:lang w:val="ro-RO"/>
        </w:rPr>
        <w:t xml:space="preserve">aplicație care ușurează mult interacțiunea între </w:t>
      </w:r>
      <w:r w:rsidRPr="001D505B">
        <w:rPr>
          <w:rFonts w:cstheme="minorHAnsi"/>
          <w:color w:val="2E2E2E"/>
          <w:lang w:val="ro-RO"/>
        </w:rPr>
        <w:t>instituție</w:t>
      </w:r>
      <w:r w:rsidR="005A6F1A" w:rsidRPr="001D505B">
        <w:rPr>
          <w:rFonts w:cstheme="minorHAnsi"/>
          <w:color w:val="2E2E2E"/>
          <w:lang w:val="ro-RO"/>
        </w:rPr>
        <w:t xml:space="preserve"> și cetățean, există deschidere și se va investi constant în sisteme digitale cât mai diversificate, pentru a pune la dispoziția comunității servicii online ce vor putea fi accesate prin utilizarea calculatorului sau a telefonului.</w:t>
      </w:r>
    </w:p>
    <w:p w:rsidR="005A6F1A" w:rsidRPr="001D505B" w:rsidRDefault="005A6F1A" w:rsidP="008E10D0">
      <w:pPr>
        <w:rPr>
          <w:lang w:val="ro-RO"/>
        </w:rPr>
      </w:pPr>
      <w:r w:rsidRPr="001D505B">
        <w:rPr>
          <w:lang w:val="ro-RO"/>
        </w:rPr>
        <w:t>De asemenea, instituția va face toate demersurile necesare pentru a reduce timpul de lucru cu contribuabilii și timpul alocat soluționării tuturor solicitărilor acestora. Prin adoptarea de soft-uri pentru digitalizare, managementul Primăriei va fi mai eficient, mai transparent și se va putea face economie de timp, resurse umane și financiare.</w:t>
      </w:r>
    </w:p>
    <w:p w:rsidR="005A6F1A" w:rsidRPr="001D505B" w:rsidRDefault="008E10D0" w:rsidP="008E10D0">
      <w:pPr>
        <w:rPr>
          <w:lang w:val="ro-RO"/>
        </w:rPr>
      </w:pPr>
      <w:r w:rsidRPr="001D505B">
        <w:rPr>
          <w:rFonts w:eastAsia="Times New Roman"/>
          <w:bCs/>
          <w:iCs/>
          <w:color w:val="000000"/>
          <w:lang w:val="ro-RO"/>
        </w:rPr>
        <w:t xml:space="preserve">Primăria </w:t>
      </w:r>
      <w:r w:rsidR="00616E36">
        <w:rPr>
          <w:rFonts w:eastAsia="Times New Roman"/>
          <w:bCs/>
          <w:iCs/>
          <w:color w:val="000000"/>
          <w:lang w:val="ro-RO"/>
        </w:rPr>
        <w:t xml:space="preserve">orașului </w:t>
      </w:r>
      <w:r w:rsidR="00A90C4B">
        <w:rPr>
          <w:rFonts w:eastAsia="Times New Roman"/>
          <w:bCs/>
          <w:iCs/>
          <w:color w:val="000000"/>
          <w:lang w:val="ro-RO"/>
        </w:rPr>
        <w:t>Baia de Aramă</w:t>
      </w:r>
      <w:r w:rsidRPr="001D505B">
        <w:rPr>
          <w:rFonts w:eastAsia="Times New Roman"/>
          <w:bCs/>
          <w:iCs/>
          <w:color w:val="000000"/>
          <w:lang w:val="ro-RO"/>
        </w:rPr>
        <w:t xml:space="preserve"> </w:t>
      </w:r>
      <w:r w:rsidR="005A6F1A" w:rsidRPr="001D505B">
        <w:rPr>
          <w:lang w:val="ro-RO"/>
        </w:rPr>
        <w:t>mulțumește comunității locale pentru deschiderea și sprijinul de care dă dovadă și va comunica constant publicului despre cele mai recente noutăți din cadrul instituției.</w:t>
      </w:r>
    </w:p>
    <w:p w:rsidR="00CA5C62" w:rsidRPr="001D505B" w:rsidRDefault="00CA5C62" w:rsidP="008E10D0">
      <w:pPr>
        <w:rPr>
          <w:lang w:val="ro-RO"/>
        </w:rPr>
      </w:pPr>
      <w:r w:rsidRPr="001D505B">
        <w:rPr>
          <w:lang w:val="ro-RO"/>
        </w:rPr>
        <w:t xml:space="preserve">Mai multe informații puteți găsi pe </w:t>
      </w:r>
      <w:hyperlink r:id="rId13" w:history="1">
        <w:r w:rsidRPr="001D505B">
          <w:rPr>
            <w:rStyle w:val="Hyperlink"/>
            <w:rFonts w:cstheme="minorHAnsi"/>
            <w:lang w:val="ro-RO"/>
          </w:rPr>
          <w:t>www.primaria-digitala.ro</w:t>
        </w:r>
      </w:hyperlink>
    </w:p>
    <w:p w:rsidR="00CA5C62" w:rsidRPr="00616E36" w:rsidRDefault="00616E36" w:rsidP="00991BF2">
      <w:pPr>
        <w:spacing w:after="120" w:line="240" w:lineRule="auto"/>
        <w:rPr>
          <w:rFonts w:cstheme="minorHAnsi"/>
          <w:color w:val="2E2E2E"/>
          <w:lang w:val="ro-RO"/>
        </w:rPr>
      </w:pPr>
      <w:r w:rsidRPr="00616E36">
        <w:rPr>
          <w:rFonts w:cstheme="minorHAnsi"/>
          <w:color w:val="2E2E2E"/>
          <w:lang w:val="ro-RO"/>
        </w:rPr>
        <w:t>Cu considerație,</w:t>
      </w:r>
    </w:p>
    <w:p w:rsidR="00616E36" w:rsidRPr="00616E36" w:rsidRDefault="0019676E" w:rsidP="00991BF2">
      <w:pPr>
        <w:spacing w:after="120" w:line="240" w:lineRule="auto"/>
        <w:rPr>
          <w:rFonts w:cstheme="minorHAnsi"/>
          <w:color w:val="2E2E2E"/>
          <w:lang w:val="ro-RO"/>
        </w:rPr>
      </w:pPr>
      <w:r>
        <w:rPr>
          <w:rFonts w:cstheme="minorHAnsi"/>
          <w:color w:val="2E2E2E"/>
          <w:lang w:val="ro-RO"/>
        </w:rPr>
        <w:t xml:space="preserve">Primar </w:t>
      </w:r>
      <w:r w:rsidR="00CA0E33">
        <w:rPr>
          <w:rFonts w:cstheme="minorHAnsi"/>
          <w:color w:val="2E2E2E"/>
          <w:lang w:val="ro-RO"/>
        </w:rPr>
        <w:t>Ilie Ion TUDORESCU</w:t>
      </w:r>
    </w:p>
    <w:p w:rsidR="00616E36" w:rsidRPr="00616E36" w:rsidRDefault="00616E36" w:rsidP="00991BF2">
      <w:pPr>
        <w:spacing w:after="120" w:line="240" w:lineRule="auto"/>
        <w:rPr>
          <w:rFonts w:cstheme="minorHAnsi"/>
          <w:color w:val="2E2E2E"/>
          <w:lang w:val="ro-RO"/>
        </w:rPr>
      </w:pPr>
    </w:p>
    <w:p w:rsidR="00991BF2" w:rsidRPr="00616E36" w:rsidRDefault="00991BF2" w:rsidP="001129D5">
      <w:pPr>
        <w:rPr>
          <w:lang w:val="ro-RO"/>
        </w:rPr>
      </w:pPr>
    </w:p>
    <w:sectPr w:rsidR="00991BF2" w:rsidRPr="00616E36" w:rsidSect="00B611C3">
      <w:headerReference w:type="default" r:id="rId14"/>
      <w:footerReference w:type="default" r:id="rId15"/>
      <w:pgSz w:w="12240" w:h="15840"/>
      <w:pgMar w:top="2610" w:right="1440" w:bottom="990" w:left="1440" w:header="720" w:footer="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A3" w:rsidRDefault="003D0EA3" w:rsidP="00621181">
      <w:pPr>
        <w:spacing w:after="0" w:line="240" w:lineRule="auto"/>
      </w:pPr>
      <w:r>
        <w:separator/>
      </w:r>
    </w:p>
  </w:endnote>
  <w:endnote w:type="continuationSeparator" w:id="0">
    <w:p w:rsidR="003D0EA3" w:rsidRDefault="003D0EA3" w:rsidP="0062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D0" w:rsidRPr="00224F67" w:rsidRDefault="00CA6A00" w:rsidP="00224F67">
    <w:pPr>
      <w:pStyle w:val="style48"/>
      <w:shd w:val="clear" w:color="auto" w:fill="FFFFFF"/>
      <w:spacing w:after="240"/>
      <w:rPr>
        <w:rFonts w:asciiTheme="majorHAnsi" w:hAnsiTheme="majorHAnsi" w:cstheme="majorHAnsi"/>
        <w:b/>
        <w:bCs/>
        <w:color w:val="808080" w:themeColor="background1" w:themeShade="80"/>
        <w:sz w:val="22"/>
        <w:szCs w:val="22"/>
      </w:rPr>
    </w:pPr>
    <w:r>
      <w:rPr>
        <w:rStyle w:val="Strong"/>
        <w:rFonts w:asciiTheme="majorHAnsi" w:hAnsiTheme="majorHAnsi" w:cstheme="majorHAnsi"/>
        <w:sz w:val="22"/>
        <w:szCs w:val="22"/>
      </w:rPr>
      <w:t xml:space="preserve">______________________                                                                                                                                       </w:t>
    </w:r>
    <w:proofErr w:type="spellStart"/>
    <w:r w:rsidR="00B611C3" w:rsidRPr="0085309F">
      <w:rPr>
        <w:rStyle w:val="Strong"/>
        <w:rFonts w:asciiTheme="minorHAnsi" w:hAnsiTheme="minorHAnsi" w:cstheme="minorHAnsi"/>
        <w:sz w:val="22"/>
        <w:szCs w:val="22"/>
      </w:rPr>
      <w:t>Primăria</w:t>
    </w:r>
    <w:proofErr w:type="spellEnd"/>
    <w:r w:rsidR="00B611C3" w:rsidRPr="0085309F">
      <w:rPr>
        <w:rStyle w:val="Strong"/>
        <w:rFonts w:asciiTheme="minorHAnsi" w:hAnsiTheme="minorHAnsi" w:cstheme="minorHAnsi"/>
        <w:sz w:val="22"/>
        <w:szCs w:val="22"/>
      </w:rPr>
      <w:t xml:space="preserve"> </w:t>
    </w:r>
    <w:proofErr w:type="spellStart"/>
    <w:r w:rsidR="00B611C3" w:rsidRPr="0085309F">
      <w:rPr>
        <w:rStyle w:val="Strong"/>
        <w:rFonts w:asciiTheme="minorHAnsi" w:hAnsiTheme="minorHAnsi" w:cstheme="minorHAnsi"/>
        <w:sz w:val="22"/>
        <w:szCs w:val="22"/>
      </w:rPr>
      <w:t>Orașului</w:t>
    </w:r>
    <w:proofErr w:type="spellEnd"/>
    <w:r w:rsidR="00B611C3" w:rsidRPr="0085309F">
      <w:rPr>
        <w:rStyle w:val="Strong"/>
        <w:rFonts w:asciiTheme="minorHAnsi" w:hAnsiTheme="minorHAnsi" w:cstheme="minorHAnsi"/>
        <w:sz w:val="22"/>
        <w:szCs w:val="22"/>
      </w:rPr>
      <w:t xml:space="preserve"> </w:t>
    </w:r>
    <w:proofErr w:type="spellStart"/>
    <w:r w:rsidR="00224F67" w:rsidRPr="0085309F">
      <w:rPr>
        <w:rStyle w:val="Strong"/>
        <w:rFonts w:asciiTheme="minorHAnsi" w:hAnsiTheme="minorHAnsi" w:cstheme="minorHAnsi"/>
        <w:sz w:val="22"/>
        <w:szCs w:val="22"/>
      </w:rPr>
      <w:t>Baia</w:t>
    </w:r>
    <w:proofErr w:type="spellEnd"/>
    <w:r w:rsidR="00224F67" w:rsidRPr="0085309F">
      <w:rPr>
        <w:rStyle w:val="Strong"/>
        <w:rFonts w:asciiTheme="minorHAnsi" w:hAnsiTheme="minorHAnsi" w:cstheme="minorHAnsi"/>
        <w:sz w:val="22"/>
        <w:szCs w:val="22"/>
      </w:rPr>
      <w:t xml:space="preserve"> de </w:t>
    </w:r>
    <w:proofErr w:type="spellStart"/>
    <w:r w:rsidR="00224F67" w:rsidRPr="0085309F">
      <w:rPr>
        <w:rStyle w:val="Strong"/>
        <w:rFonts w:asciiTheme="minorHAnsi" w:hAnsiTheme="minorHAnsi" w:cstheme="minorHAnsi"/>
        <w:sz w:val="22"/>
        <w:szCs w:val="22"/>
      </w:rPr>
      <w:t>Aramă</w:t>
    </w:r>
    <w:proofErr w:type="spellEnd"/>
    <w:r w:rsidRPr="0085309F">
      <w:rPr>
        <w:rStyle w:val="Strong"/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                                                    </w:t>
    </w:r>
    <w:proofErr w:type="spellStart"/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>Strada</w:t>
    </w:r>
    <w:proofErr w:type="spellEnd"/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Tudor </w:t>
    </w:r>
    <w:proofErr w:type="spellStart"/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>Vladimirescu</w:t>
    </w:r>
    <w:proofErr w:type="spellEnd"/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Nr. 23, </w:t>
    </w:r>
    <w:proofErr w:type="spellStart"/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>Baia</w:t>
    </w:r>
    <w:proofErr w:type="spellEnd"/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de </w:t>
    </w:r>
    <w:proofErr w:type="spellStart"/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>Aramă</w:t>
    </w:r>
    <w:proofErr w:type="spellEnd"/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, 225100, </w:t>
    </w:r>
    <w:proofErr w:type="spellStart"/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>Mehedinţi</w:t>
    </w:r>
    <w:proofErr w:type="spellEnd"/>
    <w:r w:rsidR="00B611C3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br/>
      <w:t xml:space="preserve">Tel: </w:t>
    </w:r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>0252 381 473</w:t>
    </w:r>
    <w:r w:rsidR="00B611C3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/ Fax: </w:t>
    </w:r>
    <w:r w:rsidR="00224F67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t>0252 381 743</w:t>
    </w:r>
    <w:r w:rsidR="00B611C3" w:rsidRPr="0085309F">
      <w:rPr>
        <w:rFonts w:asciiTheme="minorHAnsi" w:hAnsiTheme="minorHAnsi" w:cstheme="minorHAnsi"/>
        <w:color w:val="808080" w:themeColor="background1" w:themeShade="80"/>
        <w:sz w:val="22"/>
        <w:szCs w:val="22"/>
      </w:rPr>
      <w:br/>
      <w:t xml:space="preserve">Mail: </w:t>
    </w:r>
    <w:hyperlink r:id="rId1" w:history="1">
      <w:r w:rsidR="00224F67" w:rsidRPr="0085309F">
        <w:rPr>
          <w:rStyle w:val="Hyperlink"/>
          <w:rFonts w:asciiTheme="minorHAnsi" w:hAnsiTheme="minorHAnsi" w:cstheme="minorHAnsi"/>
          <w:color w:val="808080" w:themeColor="background1" w:themeShade="80"/>
          <w:sz w:val="22"/>
          <w:szCs w:val="22"/>
        </w:rPr>
        <w:t>primaria_bda@yahoo.com</w:t>
      </w:r>
    </w:hyperlink>
    <w:r w:rsidR="00224F67" w:rsidRPr="00224F67"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A3" w:rsidRDefault="003D0EA3" w:rsidP="00621181">
      <w:pPr>
        <w:spacing w:after="0" w:line="240" w:lineRule="auto"/>
      </w:pPr>
      <w:r>
        <w:separator/>
      </w:r>
    </w:p>
  </w:footnote>
  <w:footnote w:type="continuationSeparator" w:id="0">
    <w:p w:rsidR="003D0EA3" w:rsidRDefault="003D0EA3" w:rsidP="0062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06" w:rsidRDefault="00F278A5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F4F477" wp14:editId="6E535936">
          <wp:simplePos x="0" y="0"/>
          <wp:positionH relativeFrom="margin">
            <wp:posOffset>3642360</wp:posOffset>
          </wp:positionH>
          <wp:positionV relativeFrom="paragraph">
            <wp:posOffset>83820</wp:posOffset>
          </wp:positionV>
          <wp:extent cx="2566035" cy="335501"/>
          <wp:effectExtent l="0" t="0" r="5715" b="762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ansis mobile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042" cy="341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F67">
      <w:rPr>
        <w:noProof/>
      </w:rPr>
      <w:drawing>
        <wp:inline distT="0" distB="0" distL="0" distR="0">
          <wp:extent cx="1645920" cy="1097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6406">
      <w:t xml:space="preserve">                                                                                                                                </w:t>
    </w:r>
  </w:p>
  <w:p w:rsidR="00621181" w:rsidRDefault="008E10D0" w:rsidP="008E10D0">
    <w:pPr>
      <w:pStyle w:val="Header"/>
      <w:tabs>
        <w:tab w:val="clear" w:pos="4680"/>
        <w:tab w:val="clear" w:pos="9360"/>
        <w:tab w:val="left" w:pos="10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✔️" style="width:18pt;height:18pt;visibility:visible;mso-wrap-style:square" o:bullet="t">
        <v:imagedata r:id="rId1" o:title="✔️"/>
      </v:shape>
    </w:pict>
  </w:numPicBullet>
  <w:abstractNum w:abstractNumId="0">
    <w:nsid w:val="233D17C9"/>
    <w:multiLevelType w:val="hybridMultilevel"/>
    <w:tmpl w:val="77160624"/>
    <w:lvl w:ilvl="0" w:tplc="DDA253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E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40E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D2C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49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123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A6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0B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4C3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3AC3C71"/>
    <w:multiLevelType w:val="hybridMultilevel"/>
    <w:tmpl w:val="90E63A52"/>
    <w:lvl w:ilvl="0" w:tplc="A9FA6F4E">
      <w:start w:val="1"/>
      <w:numFmt w:val="bullet"/>
      <w:lvlText w:val=""/>
      <w:lvlJc w:val="left"/>
      <w:pPr>
        <w:ind w:left="17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5DFE2207"/>
    <w:multiLevelType w:val="hybridMultilevel"/>
    <w:tmpl w:val="22E29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25EB4"/>
    <w:multiLevelType w:val="hybridMultilevel"/>
    <w:tmpl w:val="B67E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098F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40425"/>
    <w:multiLevelType w:val="hybridMultilevel"/>
    <w:tmpl w:val="7D9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81"/>
    <w:rsid w:val="000638A1"/>
    <w:rsid w:val="000A2C07"/>
    <w:rsid w:val="000C3182"/>
    <w:rsid w:val="000E3A81"/>
    <w:rsid w:val="001050E5"/>
    <w:rsid w:val="00106406"/>
    <w:rsid w:val="001129D5"/>
    <w:rsid w:val="00125BCC"/>
    <w:rsid w:val="0019676E"/>
    <w:rsid w:val="001B542F"/>
    <w:rsid w:val="001D505B"/>
    <w:rsid w:val="001F0185"/>
    <w:rsid w:val="00214CAC"/>
    <w:rsid w:val="00224F67"/>
    <w:rsid w:val="00246208"/>
    <w:rsid w:val="002B554A"/>
    <w:rsid w:val="00384534"/>
    <w:rsid w:val="00391141"/>
    <w:rsid w:val="003D0EA3"/>
    <w:rsid w:val="0043387E"/>
    <w:rsid w:val="00464958"/>
    <w:rsid w:val="00476539"/>
    <w:rsid w:val="004C513B"/>
    <w:rsid w:val="005A6F1A"/>
    <w:rsid w:val="005B7A79"/>
    <w:rsid w:val="005C7B22"/>
    <w:rsid w:val="005F78AD"/>
    <w:rsid w:val="00616E36"/>
    <w:rsid w:val="00621181"/>
    <w:rsid w:val="006213F8"/>
    <w:rsid w:val="00757E22"/>
    <w:rsid w:val="007E2DD0"/>
    <w:rsid w:val="00814A00"/>
    <w:rsid w:val="008201D2"/>
    <w:rsid w:val="0085309F"/>
    <w:rsid w:val="008638F3"/>
    <w:rsid w:val="008B1465"/>
    <w:rsid w:val="008C205E"/>
    <w:rsid w:val="008E10D0"/>
    <w:rsid w:val="009132CB"/>
    <w:rsid w:val="00936D0A"/>
    <w:rsid w:val="00974CAC"/>
    <w:rsid w:val="00991BF2"/>
    <w:rsid w:val="009E2820"/>
    <w:rsid w:val="00A0311E"/>
    <w:rsid w:val="00A0415A"/>
    <w:rsid w:val="00A846B8"/>
    <w:rsid w:val="00A84740"/>
    <w:rsid w:val="00A90C4B"/>
    <w:rsid w:val="00AF32FF"/>
    <w:rsid w:val="00B611C3"/>
    <w:rsid w:val="00BF32FA"/>
    <w:rsid w:val="00C06496"/>
    <w:rsid w:val="00CA0E33"/>
    <w:rsid w:val="00CA5C62"/>
    <w:rsid w:val="00CA6674"/>
    <w:rsid w:val="00CA6A00"/>
    <w:rsid w:val="00CC4A34"/>
    <w:rsid w:val="00D60E33"/>
    <w:rsid w:val="00EF5816"/>
    <w:rsid w:val="00F278A5"/>
    <w:rsid w:val="00F53228"/>
    <w:rsid w:val="00F65BD3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BE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79"/>
  </w:style>
  <w:style w:type="paragraph" w:styleId="Heading1">
    <w:name w:val="heading 1"/>
    <w:basedOn w:val="Normal"/>
    <w:next w:val="Normal"/>
    <w:link w:val="Heading1Char"/>
    <w:uiPriority w:val="9"/>
    <w:qFormat/>
    <w:rsid w:val="005B7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A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1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181"/>
  </w:style>
  <w:style w:type="paragraph" w:styleId="Footer">
    <w:name w:val="footer"/>
    <w:basedOn w:val="Normal"/>
    <w:link w:val="FooterChar"/>
    <w:uiPriority w:val="99"/>
    <w:unhideWhenUsed/>
    <w:rsid w:val="00621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81"/>
  </w:style>
  <w:style w:type="character" w:styleId="Hyperlink">
    <w:name w:val="Hyperlink"/>
    <w:basedOn w:val="DefaultParagraphFont"/>
    <w:uiPriority w:val="99"/>
    <w:unhideWhenUsed/>
    <w:rsid w:val="006211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7A7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18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B7A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A7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A79"/>
    <w:rPr>
      <w:b/>
      <w:bCs/>
      <w:i/>
      <w:iCs/>
      <w:color w:val="4472C4" w:themeColor="accent1"/>
    </w:rPr>
  </w:style>
  <w:style w:type="paragraph" w:styleId="ListParagraph">
    <w:name w:val="List Paragraph"/>
    <w:aliases w:val="Forth level,Normal bullet 2,List Paragraph1,List1,Akapit z listą BS,Outlines a.b.c.,List_Paragraph,Multilevel para_II,Akapit z lista BS,lp1,Heading x1,body 2,Bullet,List Paragraph_Sections,List Paragraph11,List Paragraph111,Citation List"/>
    <w:basedOn w:val="Normal"/>
    <w:link w:val="ListParagraphChar"/>
    <w:uiPriority w:val="34"/>
    <w:qFormat/>
    <w:rsid w:val="00BF32FA"/>
    <w:pPr>
      <w:ind w:left="720"/>
      <w:contextualSpacing/>
    </w:pPr>
  </w:style>
  <w:style w:type="character" w:customStyle="1" w:styleId="ListParagraphChar">
    <w:name w:val="List Paragraph Char"/>
    <w:aliases w:val="Forth level Char,Normal bullet 2 Char,List Paragraph1 Char,List1 Char,Akapit z listą BS Char,Outlines a.b.c. Char,List_Paragraph Char,Multilevel para_II Char,Akapit z lista BS Char,lp1 Char,Heading x1 Char,body 2 Char,Bullet Char"/>
    <w:link w:val="ListParagraph"/>
    <w:uiPriority w:val="34"/>
    <w:locked/>
    <w:rsid w:val="00BF32FA"/>
  </w:style>
  <w:style w:type="paragraph" w:customStyle="1" w:styleId="style48">
    <w:name w:val="style48"/>
    <w:basedOn w:val="Normal"/>
    <w:rsid w:val="009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81">
    <w:name w:val="style481"/>
    <w:basedOn w:val="DefaultParagraphFont"/>
    <w:rsid w:val="009132CB"/>
  </w:style>
  <w:style w:type="paragraph" w:styleId="Title">
    <w:name w:val="Title"/>
    <w:basedOn w:val="Normal"/>
    <w:next w:val="Normal"/>
    <w:link w:val="TitleChar"/>
    <w:uiPriority w:val="10"/>
    <w:qFormat/>
    <w:rsid w:val="005B7A7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A7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B7A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A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7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7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7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A7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7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7A7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A7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7A7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B7A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7A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B7A79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5B7A7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B7A7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B7A7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B7A7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7A7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A79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1D50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79"/>
  </w:style>
  <w:style w:type="paragraph" w:styleId="Heading1">
    <w:name w:val="heading 1"/>
    <w:basedOn w:val="Normal"/>
    <w:next w:val="Normal"/>
    <w:link w:val="Heading1Char"/>
    <w:uiPriority w:val="9"/>
    <w:qFormat/>
    <w:rsid w:val="005B7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A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1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181"/>
  </w:style>
  <w:style w:type="paragraph" w:styleId="Footer">
    <w:name w:val="footer"/>
    <w:basedOn w:val="Normal"/>
    <w:link w:val="FooterChar"/>
    <w:uiPriority w:val="99"/>
    <w:unhideWhenUsed/>
    <w:rsid w:val="00621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81"/>
  </w:style>
  <w:style w:type="character" w:styleId="Hyperlink">
    <w:name w:val="Hyperlink"/>
    <w:basedOn w:val="DefaultParagraphFont"/>
    <w:uiPriority w:val="99"/>
    <w:unhideWhenUsed/>
    <w:rsid w:val="006211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7A7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18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B7A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A7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A79"/>
    <w:rPr>
      <w:b/>
      <w:bCs/>
      <w:i/>
      <w:iCs/>
      <w:color w:val="4472C4" w:themeColor="accent1"/>
    </w:rPr>
  </w:style>
  <w:style w:type="paragraph" w:styleId="ListParagraph">
    <w:name w:val="List Paragraph"/>
    <w:aliases w:val="Forth level,Normal bullet 2,List Paragraph1,List1,Akapit z listą BS,Outlines a.b.c.,List_Paragraph,Multilevel para_II,Akapit z lista BS,lp1,Heading x1,body 2,Bullet,List Paragraph_Sections,List Paragraph11,List Paragraph111,Citation List"/>
    <w:basedOn w:val="Normal"/>
    <w:link w:val="ListParagraphChar"/>
    <w:uiPriority w:val="34"/>
    <w:qFormat/>
    <w:rsid w:val="00BF32FA"/>
    <w:pPr>
      <w:ind w:left="720"/>
      <w:contextualSpacing/>
    </w:pPr>
  </w:style>
  <w:style w:type="character" w:customStyle="1" w:styleId="ListParagraphChar">
    <w:name w:val="List Paragraph Char"/>
    <w:aliases w:val="Forth level Char,Normal bullet 2 Char,List Paragraph1 Char,List1 Char,Akapit z listą BS Char,Outlines a.b.c. Char,List_Paragraph Char,Multilevel para_II Char,Akapit z lista BS Char,lp1 Char,Heading x1 Char,body 2 Char,Bullet Char"/>
    <w:link w:val="ListParagraph"/>
    <w:uiPriority w:val="34"/>
    <w:locked/>
    <w:rsid w:val="00BF32FA"/>
  </w:style>
  <w:style w:type="paragraph" w:customStyle="1" w:styleId="style48">
    <w:name w:val="style48"/>
    <w:basedOn w:val="Normal"/>
    <w:rsid w:val="009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81">
    <w:name w:val="style481"/>
    <w:basedOn w:val="DefaultParagraphFont"/>
    <w:rsid w:val="009132CB"/>
  </w:style>
  <w:style w:type="paragraph" w:styleId="Title">
    <w:name w:val="Title"/>
    <w:basedOn w:val="Normal"/>
    <w:next w:val="Normal"/>
    <w:link w:val="TitleChar"/>
    <w:uiPriority w:val="10"/>
    <w:qFormat/>
    <w:rsid w:val="005B7A7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A7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B7A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A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7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7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7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A7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7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7A7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A7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7A7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B7A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7A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B7A79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5B7A7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B7A7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B7A7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B7A7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7A7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A79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1D50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imaria-digitala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imaria-digitala.ro/doc/Manual-utilizare-Avansis-Mobile-F1-F2-v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maria-digitala.ro/doc/Manual-utilizare-Avansis-Mobile-F1-F2-v2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aria_bda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F07D-8B51-4E7F-9608-9783885F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Vladescu</dc:creator>
  <cp:keywords/>
  <dc:description/>
  <cp:lastModifiedBy>Admin A</cp:lastModifiedBy>
  <cp:revision>22</cp:revision>
  <dcterms:created xsi:type="dcterms:W3CDTF">2022-01-12T09:11:00Z</dcterms:created>
  <dcterms:modified xsi:type="dcterms:W3CDTF">2022-04-07T09:00:00Z</dcterms:modified>
</cp:coreProperties>
</file>